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1C8298" w14:textId="46EB485C" w:rsidR="005C71C7" w:rsidRPr="005C71C7" w:rsidRDefault="0078458F" w:rsidP="005C71C7">
      <w:pPr>
        <w:spacing w:before="180" w:after="180"/>
        <w:rPr>
          <w:rFonts w:ascii="Helvetica Neue" w:eastAsia="Times New Roman" w:hAnsi="Helvetica Neue" w:cs="Times New Roman"/>
        </w:rPr>
      </w:pPr>
      <w:r>
        <w:rPr>
          <w:rFonts w:ascii="Helvetica Neue" w:eastAsia="Times New Roman" w:hAnsi="Helvetica Neue" w:cs="Times New Roman"/>
        </w:rPr>
        <w:t xml:space="preserve">650 words minimum. 1.5-spaced. </w:t>
      </w:r>
      <w:r w:rsidR="005C71C7" w:rsidRPr="005C71C7">
        <w:rPr>
          <w:rFonts w:ascii="Helvetica Neue" w:eastAsia="Times New Roman" w:hAnsi="Helvetica Neue" w:cs="Times New Roman"/>
        </w:rPr>
        <w:t>Write a clear, coherent essay on one (1) of the following three questions:</w:t>
      </w:r>
    </w:p>
    <w:p w14:paraId="30CAC9AD" w14:textId="77777777" w:rsidR="005C71C7" w:rsidRPr="005C71C7" w:rsidRDefault="005C71C7" w:rsidP="005C71C7">
      <w:pPr>
        <w:spacing w:before="180" w:after="180"/>
        <w:rPr>
          <w:rFonts w:ascii="Helvetica Neue" w:eastAsia="Times New Roman" w:hAnsi="Helvetica Neue" w:cs="Times New Roman"/>
        </w:rPr>
      </w:pPr>
      <w:r w:rsidRPr="005C71C7">
        <w:rPr>
          <w:rFonts w:ascii="Helvetica Neue" w:eastAsia="Times New Roman" w:hAnsi="Helvetica Neue" w:cs="Times New Roman"/>
        </w:rPr>
        <w:t>1. The doctrine of creation is discussed quite a bit in the textbook as a starting point for thinking about Christianity (and I would suppose also Judaism and Islam) and science. Why is the doctrine so important? Not all religions have a doctrine of creation--how does having a doctrine of creation make a difference for the science-Christianity (or Judaism or Islam) relationship?</w:t>
      </w:r>
    </w:p>
    <w:p w14:paraId="6EA7BE1F" w14:textId="77777777" w:rsidR="005C71C7" w:rsidRPr="005C71C7" w:rsidRDefault="005C71C7" w:rsidP="005C71C7">
      <w:pPr>
        <w:spacing w:before="180" w:after="180"/>
        <w:rPr>
          <w:rFonts w:ascii="Helvetica Neue" w:eastAsia="Times New Roman" w:hAnsi="Helvetica Neue" w:cs="Times New Roman"/>
        </w:rPr>
      </w:pPr>
      <w:r w:rsidRPr="005C71C7">
        <w:rPr>
          <w:rFonts w:ascii="Helvetica Neue" w:eastAsia="Times New Roman" w:hAnsi="Helvetica Neue" w:cs="Times New Roman"/>
        </w:rPr>
        <w:t xml:space="preserve">2. What is your view of the relationship between science and theology? Is </w:t>
      </w:r>
      <w:proofErr w:type="gramStart"/>
      <w:r w:rsidRPr="005C71C7">
        <w:rPr>
          <w:rFonts w:ascii="Helvetica Neue" w:eastAsia="Times New Roman" w:hAnsi="Helvetica Neue" w:cs="Times New Roman"/>
        </w:rPr>
        <w:t>it</w:t>
      </w:r>
      <w:proofErr w:type="gramEnd"/>
      <w:r w:rsidRPr="005C71C7">
        <w:rPr>
          <w:rFonts w:ascii="Helvetica Neue" w:eastAsia="Times New Roman" w:hAnsi="Helvetica Neue" w:cs="Times New Roman"/>
        </w:rPr>
        <w:t xml:space="preserve"> strict accommodation, strict isolation, relative accommodation, or relative isolation? Explain in detail why you chose the option you did.</w:t>
      </w:r>
    </w:p>
    <w:tbl>
      <w:tblPr>
        <w:tblpPr w:leftFromText="180" w:rightFromText="180" w:vertAnchor="text" w:horzAnchor="margin" w:tblpXSpec="center" w:tblpY="1439"/>
        <w:tblW w:w="12183" w:type="dxa"/>
        <w:tblCellMar>
          <w:top w:w="15" w:type="dxa"/>
          <w:left w:w="15" w:type="dxa"/>
          <w:bottom w:w="15" w:type="dxa"/>
          <w:right w:w="15" w:type="dxa"/>
        </w:tblCellMar>
        <w:tblLook w:val="04A0" w:firstRow="1" w:lastRow="0" w:firstColumn="1" w:lastColumn="0" w:noHBand="0" w:noVBand="1"/>
      </w:tblPr>
      <w:tblGrid>
        <w:gridCol w:w="10155"/>
        <w:gridCol w:w="1087"/>
        <w:gridCol w:w="941"/>
      </w:tblGrid>
      <w:tr w:rsidR="00720032" w:rsidRPr="005C71C7" w14:paraId="5D72FA98" w14:textId="77777777" w:rsidTr="005C71C7">
        <w:trPr>
          <w:tblHeader/>
        </w:trPr>
        <w:tc>
          <w:tcPr>
            <w:tcW w:w="0" w:type="auto"/>
            <w:gridSpan w:val="3"/>
            <w:tcBorders>
              <w:top w:val="nil"/>
              <w:left w:val="nil"/>
              <w:bottom w:val="nil"/>
              <w:right w:val="nil"/>
            </w:tcBorders>
            <w:shd w:val="clear" w:color="auto" w:fill="F5F5F5"/>
            <w:tcMar>
              <w:top w:w="105" w:type="dxa"/>
              <w:left w:w="150" w:type="dxa"/>
              <w:bottom w:w="105" w:type="dxa"/>
              <w:right w:w="150" w:type="dxa"/>
            </w:tcMar>
            <w:vAlign w:val="center"/>
            <w:hideMark/>
          </w:tcPr>
          <w:p w14:paraId="33FF1FC8" w14:textId="77777777" w:rsidR="005C71C7" w:rsidRPr="005C71C7" w:rsidRDefault="005C71C7" w:rsidP="005C71C7">
            <w:pPr>
              <w:jc w:val="center"/>
              <w:rPr>
                <w:rFonts w:ascii="Times New Roman" w:eastAsia="Times New Roman" w:hAnsi="Times New Roman" w:cs="Times New Roman"/>
              </w:rPr>
            </w:pPr>
            <w:r w:rsidRPr="005C71C7">
              <w:rPr>
                <w:rFonts w:ascii="Times New Roman" w:eastAsia="Times New Roman" w:hAnsi="Times New Roman" w:cs="Times New Roman"/>
              </w:rPr>
              <w:t>Rubric for Essays and Term Papers</w:t>
            </w:r>
          </w:p>
        </w:tc>
      </w:tr>
      <w:tr w:rsidR="00720032" w:rsidRPr="005C71C7" w14:paraId="44C0EEE9" w14:textId="77777777" w:rsidTr="005C71C7">
        <w:trPr>
          <w:tblHeader/>
        </w:trPr>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1F04893D" w14:textId="77777777" w:rsidR="005C71C7" w:rsidRPr="005C71C7" w:rsidRDefault="005C71C7" w:rsidP="005C71C7">
            <w:pPr>
              <w:jc w:val="center"/>
              <w:rPr>
                <w:rFonts w:ascii="Times New Roman" w:eastAsia="Times New Roman" w:hAnsi="Times New Roman" w:cs="Times New Roman"/>
                <w:b/>
                <w:bCs/>
              </w:rPr>
            </w:pPr>
            <w:r w:rsidRPr="005C71C7">
              <w:rPr>
                <w:rFonts w:ascii="Times New Roman" w:eastAsia="Times New Roman" w:hAnsi="Times New Roman" w:cs="Times New Roman"/>
                <w:b/>
                <w:bCs/>
              </w:rPr>
              <w:t>Criteria</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0C11B1D8" w14:textId="77777777" w:rsidR="005C71C7" w:rsidRPr="005C71C7" w:rsidRDefault="005C71C7" w:rsidP="005C71C7">
            <w:pPr>
              <w:jc w:val="center"/>
              <w:rPr>
                <w:rFonts w:ascii="Times New Roman" w:eastAsia="Times New Roman" w:hAnsi="Times New Roman" w:cs="Times New Roman"/>
                <w:b/>
                <w:bCs/>
              </w:rPr>
            </w:pPr>
            <w:r w:rsidRPr="005C71C7">
              <w:rPr>
                <w:rFonts w:ascii="Times New Roman" w:eastAsia="Times New Roman" w:hAnsi="Times New Roman" w:cs="Times New Roman"/>
                <w:b/>
                <w:bCs/>
              </w:rPr>
              <w:t>Ratings</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1DE0664A" w14:textId="77777777" w:rsidR="005C71C7" w:rsidRPr="005C71C7" w:rsidRDefault="005C71C7" w:rsidP="005C71C7">
            <w:pPr>
              <w:jc w:val="center"/>
              <w:rPr>
                <w:rFonts w:ascii="Times New Roman" w:eastAsia="Times New Roman" w:hAnsi="Times New Roman" w:cs="Times New Roman"/>
                <w:b/>
                <w:bCs/>
              </w:rPr>
            </w:pPr>
            <w:r w:rsidRPr="005C71C7">
              <w:rPr>
                <w:rFonts w:ascii="Times New Roman" w:eastAsia="Times New Roman" w:hAnsi="Times New Roman" w:cs="Times New Roman"/>
                <w:b/>
                <w:bCs/>
              </w:rPr>
              <w:t>Pts</w:t>
            </w:r>
          </w:p>
        </w:tc>
      </w:tr>
      <w:tr w:rsidR="00720032" w:rsidRPr="005C71C7" w14:paraId="2D8C7D04" w14:textId="77777777" w:rsidTr="005C71C7">
        <w:trPr>
          <w:trHeight w:val="138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389A4C2B" w14:textId="577C5B08" w:rsidR="005C71C7" w:rsidRPr="005C71C7" w:rsidRDefault="005C71C7" w:rsidP="005C71C7">
            <w:pPr>
              <w:textAlignment w:val="center"/>
              <w:rPr>
                <w:rFonts w:ascii="Times New Roman" w:eastAsia="Times New Roman" w:hAnsi="Times New Roman" w:cs="Times New Roman"/>
              </w:rPr>
            </w:pPr>
            <w:r w:rsidRPr="005C71C7">
              <w:rPr>
                <w:rFonts w:ascii="Times New Roman" w:eastAsia="Times New Roman" w:hAnsi="Times New Roman" w:cs="Times New Roman"/>
                <w:bdr w:val="none" w:sz="0" w:space="0" w:color="auto" w:frame="1"/>
              </w:rPr>
              <w:t>This criterion is linked to a Learning Outcome</w:t>
            </w:r>
            <w:r w:rsidRPr="00720032">
              <w:rPr>
                <w:rFonts w:ascii="Times New Roman" w:eastAsia="Times New Roman" w:hAnsi="Times New Roman" w:cs="Times New Roman"/>
                <w:bdr w:val="none" w:sz="0" w:space="0" w:color="auto" w:frame="1"/>
              </w:rPr>
              <w:t xml:space="preserve"> </w:t>
            </w:r>
            <w:r w:rsidRPr="005C71C7">
              <w:rPr>
                <w:rFonts w:ascii="Times New Roman" w:eastAsia="Times New Roman" w:hAnsi="Times New Roman" w:cs="Times New Roman"/>
              </w:rPr>
              <w:t>Knowledge</w:t>
            </w:r>
          </w:p>
          <w:p w14:paraId="1268DA33" w14:textId="77777777" w:rsidR="005C71C7" w:rsidRPr="005C71C7" w:rsidRDefault="005C71C7" w:rsidP="005C71C7">
            <w:pPr>
              <w:textAlignment w:val="center"/>
              <w:rPr>
                <w:rFonts w:ascii="Times New Roman" w:eastAsia="Times New Roman" w:hAnsi="Times New Roman" w:cs="Times New Roman"/>
              </w:rPr>
            </w:pPr>
            <w:r w:rsidRPr="005C71C7">
              <w:rPr>
                <w:rFonts w:ascii="Times New Roman" w:eastAsia="Times New Roman" w:hAnsi="Times New Roman" w:cs="Times New Roman"/>
              </w:rPr>
              <w:t>Does the student show evidence of having read the material from the book and listening to the lectures? Is the student accurate concerning an author's claims? Is the student factually accurate in general?</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p w14:paraId="5B87A26E" w14:textId="77777777" w:rsidR="005C71C7" w:rsidRPr="005C71C7" w:rsidRDefault="005C71C7" w:rsidP="005C71C7">
            <w:pPr>
              <w:textAlignment w:val="center"/>
              <w:rPr>
                <w:rFonts w:ascii="Times New Roman" w:eastAsia="Times New Roman" w:hAnsi="Times New Roman" w:cs="Times New Roman"/>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7D6F2FDF" w14:textId="3809FFDD" w:rsidR="005C71C7" w:rsidRPr="005C71C7" w:rsidRDefault="005C71C7" w:rsidP="005C71C7">
            <w:pPr>
              <w:rPr>
                <w:rFonts w:ascii="Times New Roman" w:eastAsia="Times New Roman" w:hAnsi="Times New Roman" w:cs="Times New Roman"/>
              </w:rPr>
            </w:pPr>
            <w:r w:rsidRPr="00720032">
              <w:rPr>
                <w:rFonts w:ascii="Times New Roman" w:eastAsia="Times New Roman" w:hAnsi="Times New Roman" w:cs="Times New Roman"/>
              </w:rPr>
              <w:t>5</w:t>
            </w:r>
            <w:r w:rsidRPr="005C71C7">
              <w:rPr>
                <w:rFonts w:ascii="Times New Roman" w:eastAsia="Times New Roman" w:hAnsi="Times New Roman" w:cs="Times New Roman"/>
              </w:rPr>
              <w:t>.0 pts</w:t>
            </w:r>
          </w:p>
        </w:tc>
      </w:tr>
      <w:tr w:rsidR="00720032" w:rsidRPr="005C71C7" w14:paraId="777516E6" w14:textId="77777777" w:rsidTr="005C71C7">
        <w:trPr>
          <w:trHeight w:val="1065"/>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01A4D7CD" w14:textId="58BD2DCD" w:rsidR="005C71C7" w:rsidRPr="005C71C7" w:rsidRDefault="005C71C7" w:rsidP="005C71C7">
            <w:pPr>
              <w:textAlignment w:val="center"/>
              <w:rPr>
                <w:rFonts w:ascii="Times New Roman" w:eastAsia="Times New Roman" w:hAnsi="Times New Roman" w:cs="Times New Roman"/>
              </w:rPr>
            </w:pPr>
            <w:r w:rsidRPr="005C71C7">
              <w:rPr>
                <w:rFonts w:ascii="Times New Roman" w:eastAsia="Times New Roman" w:hAnsi="Times New Roman" w:cs="Times New Roman"/>
                <w:bdr w:val="none" w:sz="0" w:space="0" w:color="auto" w:frame="1"/>
              </w:rPr>
              <w:t>This criterion is linked to a Learning Outcome</w:t>
            </w:r>
            <w:r w:rsidRPr="00720032">
              <w:rPr>
                <w:rFonts w:ascii="Times New Roman" w:eastAsia="Times New Roman" w:hAnsi="Times New Roman" w:cs="Times New Roman"/>
                <w:bdr w:val="none" w:sz="0" w:space="0" w:color="auto" w:frame="1"/>
              </w:rPr>
              <w:t xml:space="preserve"> </w:t>
            </w:r>
            <w:r w:rsidRPr="005C71C7">
              <w:rPr>
                <w:rFonts w:ascii="Times New Roman" w:eastAsia="Times New Roman" w:hAnsi="Times New Roman" w:cs="Times New Roman"/>
              </w:rPr>
              <w:t>Thinking/Inquiry</w:t>
            </w:r>
          </w:p>
          <w:p w14:paraId="2BF782AE" w14:textId="77777777" w:rsidR="005C71C7" w:rsidRPr="005C71C7" w:rsidRDefault="005C71C7" w:rsidP="005C71C7">
            <w:pPr>
              <w:textAlignment w:val="center"/>
              <w:rPr>
                <w:rFonts w:ascii="Times New Roman" w:eastAsia="Times New Roman" w:hAnsi="Times New Roman" w:cs="Times New Roman"/>
              </w:rPr>
            </w:pPr>
            <w:r w:rsidRPr="005C71C7">
              <w:rPr>
                <w:rFonts w:ascii="Times New Roman" w:eastAsia="Times New Roman" w:hAnsi="Times New Roman" w:cs="Times New Roman"/>
              </w:rPr>
              <w:t>The student uses good critical thinking skills in argumentation. Actual arguments are presented, not only opinions. The support for the conclusion is based on reasonable arguments.</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p w14:paraId="515D1152" w14:textId="77777777" w:rsidR="005C71C7" w:rsidRPr="005C71C7" w:rsidRDefault="005C71C7" w:rsidP="005C71C7">
            <w:pPr>
              <w:textAlignment w:val="center"/>
              <w:rPr>
                <w:rFonts w:ascii="Times New Roman" w:eastAsia="Times New Roman" w:hAnsi="Times New Roman" w:cs="Times New Roman"/>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7A6E6066" w14:textId="72A990DB" w:rsidR="005C71C7" w:rsidRPr="005C71C7" w:rsidRDefault="005C71C7" w:rsidP="005C71C7">
            <w:pPr>
              <w:rPr>
                <w:rFonts w:ascii="Times New Roman" w:eastAsia="Times New Roman" w:hAnsi="Times New Roman" w:cs="Times New Roman"/>
              </w:rPr>
            </w:pPr>
            <w:r w:rsidRPr="005C71C7">
              <w:rPr>
                <w:rFonts w:ascii="Times New Roman" w:eastAsia="Times New Roman" w:hAnsi="Times New Roman" w:cs="Times New Roman"/>
              </w:rPr>
              <w:t>5.0 pts</w:t>
            </w:r>
          </w:p>
        </w:tc>
      </w:tr>
      <w:tr w:rsidR="00720032" w:rsidRPr="005C71C7" w14:paraId="12AB95F9" w14:textId="77777777" w:rsidTr="005C71C7">
        <w:trPr>
          <w:trHeight w:val="138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61FC5A7B" w14:textId="6C9300E3" w:rsidR="005C71C7" w:rsidRPr="005C71C7" w:rsidRDefault="005C71C7" w:rsidP="005C71C7">
            <w:pPr>
              <w:textAlignment w:val="center"/>
              <w:rPr>
                <w:rFonts w:ascii="Times New Roman" w:eastAsia="Times New Roman" w:hAnsi="Times New Roman" w:cs="Times New Roman"/>
              </w:rPr>
            </w:pPr>
            <w:r w:rsidRPr="005C71C7">
              <w:rPr>
                <w:rFonts w:ascii="Times New Roman" w:eastAsia="Times New Roman" w:hAnsi="Times New Roman" w:cs="Times New Roman"/>
                <w:bdr w:val="none" w:sz="0" w:space="0" w:color="auto" w:frame="1"/>
              </w:rPr>
              <w:t>This criterion is linked to a Learning Outcome</w:t>
            </w:r>
            <w:r w:rsidRPr="00720032">
              <w:rPr>
                <w:rFonts w:ascii="Times New Roman" w:eastAsia="Times New Roman" w:hAnsi="Times New Roman" w:cs="Times New Roman"/>
                <w:bdr w:val="none" w:sz="0" w:space="0" w:color="auto" w:frame="1"/>
              </w:rPr>
              <w:t xml:space="preserve"> </w:t>
            </w:r>
            <w:r w:rsidRPr="005C71C7">
              <w:rPr>
                <w:rFonts w:ascii="Times New Roman" w:eastAsia="Times New Roman" w:hAnsi="Times New Roman" w:cs="Times New Roman"/>
              </w:rPr>
              <w:t>Communication</w:t>
            </w:r>
          </w:p>
          <w:p w14:paraId="2928144D" w14:textId="77777777" w:rsidR="005C71C7" w:rsidRPr="005C71C7" w:rsidRDefault="005C71C7" w:rsidP="005C71C7">
            <w:pPr>
              <w:textAlignment w:val="center"/>
              <w:rPr>
                <w:rFonts w:ascii="Times New Roman" w:eastAsia="Times New Roman" w:hAnsi="Times New Roman" w:cs="Times New Roman"/>
              </w:rPr>
            </w:pPr>
            <w:r w:rsidRPr="005C71C7">
              <w:rPr>
                <w:rFonts w:ascii="Times New Roman" w:eastAsia="Times New Roman" w:hAnsi="Times New Roman" w:cs="Times New Roman"/>
              </w:rPr>
              <w:t>Good grammar? Good writing style? Clarity of writing? Does the essay flow well? Is it well organized with topic sentences for each paragraph and unity of content both in each paragraph and in the essay as a whole?</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p w14:paraId="019F8BDE" w14:textId="77777777" w:rsidR="005C71C7" w:rsidRPr="005C71C7" w:rsidRDefault="005C71C7" w:rsidP="005C71C7">
            <w:pPr>
              <w:textAlignment w:val="center"/>
              <w:rPr>
                <w:rFonts w:ascii="Times New Roman" w:eastAsia="Times New Roman" w:hAnsi="Times New Roman" w:cs="Times New Roman"/>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60C57879" w14:textId="6E271E03" w:rsidR="005C71C7" w:rsidRPr="005C71C7" w:rsidRDefault="005C71C7" w:rsidP="005C71C7">
            <w:pPr>
              <w:rPr>
                <w:rFonts w:ascii="Times New Roman" w:eastAsia="Times New Roman" w:hAnsi="Times New Roman" w:cs="Times New Roman"/>
              </w:rPr>
            </w:pPr>
            <w:r w:rsidRPr="005C71C7">
              <w:rPr>
                <w:rFonts w:ascii="Times New Roman" w:eastAsia="Times New Roman" w:hAnsi="Times New Roman" w:cs="Times New Roman"/>
              </w:rPr>
              <w:t>5.0 pts</w:t>
            </w:r>
          </w:p>
        </w:tc>
      </w:tr>
      <w:tr w:rsidR="00720032" w:rsidRPr="005C71C7" w14:paraId="1121A45A" w14:textId="77777777" w:rsidTr="005C71C7">
        <w:trPr>
          <w:trHeight w:val="1065"/>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5BA5327E" w14:textId="5E96087D" w:rsidR="005C71C7" w:rsidRPr="005C71C7" w:rsidRDefault="005C71C7" w:rsidP="005C71C7">
            <w:pPr>
              <w:textAlignment w:val="center"/>
              <w:rPr>
                <w:rFonts w:ascii="Times New Roman" w:eastAsia="Times New Roman" w:hAnsi="Times New Roman" w:cs="Times New Roman"/>
              </w:rPr>
            </w:pPr>
            <w:r w:rsidRPr="005C71C7">
              <w:rPr>
                <w:rFonts w:ascii="Times New Roman" w:eastAsia="Times New Roman" w:hAnsi="Times New Roman" w:cs="Times New Roman"/>
                <w:bdr w:val="none" w:sz="0" w:space="0" w:color="auto" w:frame="1"/>
              </w:rPr>
              <w:t>This criterion is linked to a Learning Outcome</w:t>
            </w:r>
            <w:r w:rsidRPr="00720032">
              <w:rPr>
                <w:rFonts w:ascii="Times New Roman" w:eastAsia="Times New Roman" w:hAnsi="Times New Roman" w:cs="Times New Roman"/>
                <w:bdr w:val="none" w:sz="0" w:space="0" w:color="auto" w:frame="1"/>
              </w:rPr>
              <w:t xml:space="preserve"> </w:t>
            </w:r>
            <w:r w:rsidRPr="005C71C7">
              <w:rPr>
                <w:rFonts w:ascii="Times New Roman" w:eastAsia="Times New Roman" w:hAnsi="Times New Roman" w:cs="Times New Roman"/>
              </w:rPr>
              <w:t>Application</w:t>
            </w:r>
          </w:p>
          <w:p w14:paraId="6B8EFF16" w14:textId="77777777" w:rsidR="005C71C7" w:rsidRPr="005C71C7" w:rsidRDefault="005C71C7" w:rsidP="005C71C7">
            <w:pPr>
              <w:textAlignment w:val="center"/>
              <w:rPr>
                <w:rFonts w:ascii="Times New Roman" w:eastAsia="Times New Roman" w:hAnsi="Times New Roman" w:cs="Times New Roman"/>
              </w:rPr>
            </w:pPr>
            <w:r w:rsidRPr="005C71C7">
              <w:rPr>
                <w:rFonts w:ascii="Times New Roman" w:eastAsia="Times New Roman" w:hAnsi="Times New Roman" w:cs="Times New Roman"/>
              </w:rPr>
              <w:t>Does the student write using good logic? Are there internal contradictions in the paper? Does the student avoid informal fallacies?</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p w14:paraId="67DCDDBC" w14:textId="77777777" w:rsidR="005C71C7" w:rsidRPr="005C71C7" w:rsidRDefault="005C71C7" w:rsidP="005C71C7">
            <w:pPr>
              <w:textAlignment w:val="center"/>
              <w:rPr>
                <w:rFonts w:ascii="Times New Roman" w:eastAsia="Times New Roman" w:hAnsi="Times New Roman" w:cs="Times New Roman"/>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1F33611F" w14:textId="6DB74E0D" w:rsidR="005C71C7" w:rsidRPr="005C71C7" w:rsidRDefault="005C71C7" w:rsidP="005C71C7">
            <w:pPr>
              <w:rPr>
                <w:rFonts w:ascii="Times New Roman" w:eastAsia="Times New Roman" w:hAnsi="Times New Roman" w:cs="Times New Roman"/>
              </w:rPr>
            </w:pPr>
            <w:r w:rsidRPr="005C71C7">
              <w:rPr>
                <w:rFonts w:ascii="Times New Roman" w:eastAsia="Times New Roman" w:hAnsi="Times New Roman" w:cs="Times New Roman"/>
              </w:rPr>
              <w:t>5.0 pts</w:t>
            </w:r>
          </w:p>
        </w:tc>
      </w:tr>
      <w:tr w:rsidR="00720032" w:rsidRPr="005C71C7" w14:paraId="7D654FF2" w14:textId="77777777" w:rsidTr="005C71C7">
        <w:tc>
          <w:tcPr>
            <w:tcW w:w="0" w:type="auto"/>
            <w:gridSpan w:val="3"/>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vAlign w:val="center"/>
            <w:hideMark/>
          </w:tcPr>
          <w:p w14:paraId="52AACC1D" w14:textId="6FA8A70B" w:rsidR="005C71C7" w:rsidRPr="005C71C7" w:rsidRDefault="005C71C7" w:rsidP="005C71C7">
            <w:pPr>
              <w:rPr>
                <w:rFonts w:ascii="Times New Roman" w:eastAsia="Times New Roman" w:hAnsi="Times New Roman" w:cs="Times New Roman"/>
              </w:rPr>
            </w:pPr>
            <w:r w:rsidRPr="005C71C7">
              <w:rPr>
                <w:rFonts w:ascii="Times New Roman" w:eastAsia="Times New Roman" w:hAnsi="Times New Roman" w:cs="Times New Roman"/>
              </w:rPr>
              <w:t>Total Points: </w:t>
            </w:r>
            <w:r w:rsidRPr="00720032">
              <w:rPr>
                <w:rFonts w:ascii="Times New Roman" w:eastAsia="Times New Roman" w:hAnsi="Times New Roman" w:cs="Times New Roman"/>
              </w:rPr>
              <w:t>20</w:t>
            </w:r>
            <w:r w:rsidRPr="005C71C7">
              <w:rPr>
                <w:rFonts w:ascii="Times New Roman" w:eastAsia="Times New Roman" w:hAnsi="Times New Roman" w:cs="Times New Roman"/>
              </w:rPr>
              <w:t>.0</w:t>
            </w:r>
          </w:p>
        </w:tc>
      </w:tr>
    </w:tbl>
    <w:p w14:paraId="3435A805" w14:textId="426803D3" w:rsidR="005C71C7" w:rsidRPr="00720032" w:rsidRDefault="005C71C7" w:rsidP="005C71C7">
      <w:pPr>
        <w:spacing w:before="180" w:after="180"/>
        <w:rPr>
          <w:rFonts w:ascii="Helvetica Neue" w:eastAsia="Times New Roman" w:hAnsi="Helvetica Neue" w:cs="Times New Roman"/>
        </w:rPr>
      </w:pPr>
      <w:r w:rsidRPr="00720032">
        <w:rPr>
          <w:rFonts w:ascii="Helvetica Neue" w:eastAsia="Times New Roman" w:hAnsi="Helvetica Neue" w:cs="Times New Roman"/>
        </w:rPr>
        <w:t xml:space="preserve"> </w:t>
      </w:r>
      <w:r w:rsidRPr="005C71C7">
        <w:rPr>
          <w:rFonts w:ascii="Helvetica Neue" w:eastAsia="Times New Roman" w:hAnsi="Helvetica Neue" w:cs="Times New Roman"/>
        </w:rPr>
        <w:t>3. Quantum entanglement says that once two subatomic particles are in contact, the state of one affects the state of the other one, even if the particles are on opposite sides of the universe. Does this have any implications for religion? If so, what? If not, why not? Explain your answer in detail.</w:t>
      </w:r>
    </w:p>
    <w:p w14:paraId="2B677E7C" w14:textId="3C6C23CE" w:rsidR="005C71C7" w:rsidRPr="00720032" w:rsidRDefault="005C71C7" w:rsidP="005C71C7">
      <w:pPr>
        <w:spacing w:before="180" w:after="180"/>
        <w:rPr>
          <w:rFonts w:ascii="Helvetica Neue" w:eastAsia="Times New Roman" w:hAnsi="Helvetica Neue" w:cs="Times New Roman"/>
        </w:rPr>
      </w:pPr>
    </w:p>
    <w:p w14:paraId="1BA657A0" w14:textId="77777777" w:rsidR="005C71C7" w:rsidRPr="005C71C7" w:rsidRDefault="005C71C7" w:rsidP="005C71C7">
      <w:pPr>
        <w:spacing w:before="180" w:after="180"/>
        <w:rPr>
          <w:rFonts w:ascii="Helvetica Neue" w:eastAsia="Times New Roman" w:hAnsi="Helvetica Neue" w:cs="Times New Roman"/>
        </w:rPr>
      </w:pPr>
    </w:p>
    <w:p w14:paraId="0E72B4F5" w14:textId="42A4AC05" w:rsidR="00EF4ADB" w:rsidRPr="00720032" w:rsidRDefault="005C71C7" w:rsidP="005C71C7">
      <w:pPr>
        <w:spacing w:after="90"/>
        <w:outlineLvl w:val="1"/>
        <w:rPr>
          <w:rFonts w:ascii="Helvetica Neue" w:eastAsia="Times New Roman" w:hAnsi="Helvetica Neue" w:cs="Times New Roman"/>
          <w:sz w:val="43"/>
          <w:szCs w:val="43"/>
        </w:rPr>
      </w:pPr>
      <w:r w:rsidRPr="00720032">
        <w:rPr>
          <w:rFonts w:ascii="Helvetica Neue" w:eastAsia="Times New Roman" w:hAnsi="Helvetica Neue" w:cs="Times New Roman"/>
          <w:sz w:val="43"/>
          <w:szCs w:val="43"/>
        </w:rPr>
        <w:t xml:space="preserve"> </w:t>
      </w:r>
    </w:p>
    <w:sectPr w:rsidR="00EF4ADB" w:rsidRPr="00720032" w:rsidSect="003C6C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1C7"/>
    <w:rsid w:val="003C6C83"/>
    <w:rsid w:val="005C71C7"/>
    <w:rsid w:val="00720032"/>
    <w:rsid w:val="0078458F"/>
    <w:rsid w:val="00CD23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47D1976"/>
  <w15:chartTrackingRefBased/>
  <w15:docId w15:val="{B3315223-6336-6F44-9680-C90998DB2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5C71C7"/>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C71C7"/>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5C71C7"/>
    <w:pPr>
      <w:spacing w:before="100" w:beforeAutospacing="1" w:after="100" w:afterAutospacing="1"/>
    </w:pPr>
    <w:rPr>
      <w:rFonts w:ascii="Times New Roman" w:eastAsia="Times New Roman" w:hAnsi="Times New Roman" w:cs="Times New Roman"/>
    </w:rPr>
  </w:style>
  <w:style w:type="character" w:customStyle="1" w:styleId="title">
    <w:name w:val="title"/>
    <w:basedOn w:val="DefaultParagraphFont"/>
    <w:rsid w:val="005C71C7"/>
  </w:style>
  <w:style w:type="character" w:customStyle="1" w:styleId="screenreader-only">
    <w:name w:val="screenreader-only"/>
    <w:basedOn w:val="DefaultParagraphFont"/>
    <w:rsid w:val="005C71C7"/>
  </w:style>
  <w:style w:type="character" w:customStyle="1" w:styleId="description">
    <w:name w:val="description"/>
    <w:basedOn w:val="DefaultParagraphFont"/>
    <w:rsid w:val="005C71C7"/>
  </w:style>
  <w:style w:type="character" w:customStyle="1" w:styleId="displaycriterionpoints">
    <w:name w:val="display_criterion_points"/>
    <w:basedOn w:val="DefaultParagraphFont"/>
    <w:rsid w:val="005C71C7"/>
  </w:style>
  <w:style w:type="character" w:customStyle="1" w:styleId="apple-converted-space">
    <w:name w:val="apple-converted-space"/>
    <w:basedOn w:val="DefaultParagraphFont"/>
    <w:rsid w:val="005C71C7"/>
  </w:style>
  <w:style w:type="character" w:customStyle="1" w:styleId="rubrictotal">
    <w:name w:val="rubric_total"/>
    <w:basedOn w:val="DefaultParagraphFont"/>
    <w:rsid w:val="005C71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8076339">
      <w:bodyDiv w:val="1"/>
      <w:marLeft w:val="0"/>
      <w:marRight w:val="0"/>
      <w:marTop w:val="0"/>
      <w:marBottom w:val="0"/>
      <w:divBdr>
        <w:top w:val="none" w:sz="0" w:space="0" w:color="auto"/>
        <w:left w:val="none" w:sz="0" w:space="0" w:color="auto"/>
        <w:bottom w:val="none" w:sz="0" w:space="0" w:color="auto"/>
        <w:right w:val="none" w:sz="0" w:space="0" w:color="auto"/>
      </w:divBdr>
      <w:divsChild>
        <w:div w:id="702170106">
          <w:marLeft w:val="0"/>
          <w:marRight w:val="0"/>
          <w:marTop w:val="0"/>
          <w:marBottom w:val="0"/>
          <w:divBdr>
            <w:top w:val="none" w:sz="0" w:space="0" w:color="auto"/>
            <w:left w:val="none" w:sz="0" w:space="0" w:color="auto"/>
            <w:bottom w:val="none" w:sz="0" w:space="0" w:color="auto"/>
            <w:right w:val="none" w:sz="0" w:space="0" w:color="auto"/>
          </w:divBdr>
          <w:divsChild>
            <w:div w:id="1659915167">
              <w:marLeft w:val="0"/>
              <w:marRight w:val="0"/>
              <w:marTop w:val="0"/>
              <w:marBottom w:val="0"/>
              <w:divBdr>
                <w:top w:val="none" w:sz="0" w:space="0" w:color="auto"/>
                <w:left w:val="none" w:sz="0" w:space="0" w:color="auto"/>
                <w:bottom w:val="none" w:sz="0" w:space="0" w:color="auto"/>
                <w:right w:val="none" w:sz="0" w:space="0" w:color="auto"/>
              </w:divBdr>
            </w:div>
          </w:divsChild>
        </w:div>
        <w:div w:id="268859234">
          <w:marLeft w:val="0"/>
          <w:marRight w:val="0"/>
          <w:marTop w:val="0"/>
          <w:marBottom w:val="150"/>
          <w:divBdr>
            <w:top w:val="none" w:sz="0" w:space="0" w:color="auto"/>
            <w:left w:val="none" w:sz="0" w:space="0" w:color="auto"/>
            <w:bottom w:val="none" w:sz="0" w:space="0" w:color="auto"/>
            <w:right w:val="none" w:sz="0" w:space="0" w:color="auto"/>
          </w:divBdr>
          <w:divsChild>
            <w:div w:id="790593385">
              <w:marLeft w:val="0"/>
              <w:marRight w:val="0"/>
              <w:marTop w:val="300"/>
              <w:marBottom w:val="0"/>
              <w:divBdr>
                <w:top w:val="none" w:sz="0" w:space="0" w:color="auto"/>
                <w:left w:val="none" w:sz="0" w:space="0" w:color="auto"/>
                <w:bottom w:val="none" w:sz="0" w:space="0" w:color="auto"/>
                <w:right w:val="none" w:sz="0" w:space="0" w:color="auto"/>
              </w:divBdr>
              <w:divsChild>
                <w:div w:id="1620718532">
                  <w:marLeft w:val="-15"/>
                  <w:marRight w:val="-15"/>
                  <w:marTop w:val="0"/>
                  <w:marBottom w:val="0"/>
                  <w:divBdr>
                    <w:top w:val="none" w:sz="0" w:space="0" w:color="auto"/>
                    <w:left w:val="none" w:sz="0" w:space="0" w:color="auto"/>
                    <w:bottom w:val="none" w:sz="0" w:space="0" w:color="auto"/>
                    <w:right w:val="none" w:sz="0" w:space="0" w:color="auto"/>
                  </w:divBdr>
                </w:div>
                <w:div w:id="787547756">
                  <w:marLeft w:val="0"/>
                  <w:marRight w:val="0"/>
                  <w:marTop w:val="0"/>
                  <w:marBottom w:val="0"/>
                  <w:divBdr>
                    <w:top w:val="single" w:sz="6" w:space="4" w:color="C7CDD1"/>
                    <w:left w:val="single" w:sz="6" w:space="4" w:color="C7CDD1"/>
                    <w:bottom w:val="none" w:sz="0" w:space="0" w:color="auto"/>
                    <w:right w:val="single" w:sz="6" w:space="4" w:color="C7CDD1"/>
                  </w:divBdr>
                  <w:divsChild>
                    <w:div w:id="2017684562">
                      <w:marLeft w:val="0"/>
                      <w:marRight w:val="0"/>
                      <w:marTop w:val="0"/>
                      <w:marBottom w:val="0"/>
                      <w:divBdr>
                        <w:top w:val="none" w:sz="0" w:space="0" w:color="auto"/>
                        <w:left w:val="none" w:sz="0" w:space="0" w:color="auto"/>
                        <w:bottom w:val="none" w:sz="0" w:space="0" w:color="auto"/>
                        <w:right w:val="none" w:sz="0" w:space="0" w:color="auto"/>
                      </w:divBdr>
                    </w:div>
                  </w:divsChild>
                </w:div>
                <w:div w:id="1984771621">
                  <w:marLeft w:val="-15"/>
                  <w:marRight w:val="-15"/>
                  <w:marTop w:val="0"/>
                  <w:marBottom w:val="0"/>
                  <w:divBdr>
                    <w:top w:val="none" w:sz="0" w:space="0" w:color="auto"/>
                    <w:left w:val="none" w:sz="0" w:space="0" w:color="auto"/>
                    <w:bottom w:val="none" w:sz="0" w:space="0" w:color="auto"/>
                    <w:right w:val="none" w:sz="0" w:space="0" w:color="auto"/>
                  </w:divBdr>
                </w:div>
                <w:div w:id="1733041252">
                  <w:marLeft w:val="0"/>
                  <w:marRight w:val="0"/>
                  <w:marTop w:val="0"/>
                  <w:marBottom w:val="0"/>
                  <w:divBdr>
                    <w:top w:val="none" w:sz="0" w:space="0" w:color="auto"/>
                    <w:left w:val="none" w:sz="0" w:space="0" w:color="auto"/>
                    <w:bottom w:val="none" w:sz="0" w:space="0" w:color="auto"/>
                    <w:right w:val="none" w:sz="0" w:space="0" w:color="auto"/>
                  </w:divBdr>
                  <w:divsChild>
                    <w:div w:id="1612279825">
                      <w:marLeft w:val="0"/>
                      <w:marRight w:val="0"/>
                      <w:marTop w:val="0"/>
                      <w:marBottom w:val="0"/>
                      <w:divBdr>
                        <w:top w:val="none" w:sz="0" w:space="0" w:color="auto"/>
                        <w:left w:val="none" w:sz="0" w:space="0" w:color="auto"/>
                        <w:bottom w:val="none" w:sz="0" w:space="0" w:color="auto"/>
                        <w:right w:val="none" w:sz="0" w:space="0" w:color="auto"/>
                      </w:divBdr>
                      <w:divsChild>
                        <w:div w:id="823160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384406">
                  <w:marLeft w:val="0"/>
                  <w:marRight w:val="0"/>
                  <w:marTop w:val="0"/>
                  <w:marBottom w:val="0"/>
                  <w:divBdr>
                    <w:top w:val="none" w:sz="0" w:space="0" w:color="auto"/>
                    <w:left w:val="none" w:sz="0" w:space="0" w:color="auto"/>
                    <w:bottom w:val="none" w:sz="0" w:space="0" w:color="auto"/>
                    <w:right w:val="none" w:sz="0" w:space="0" w:color="auto"/>
                  </w:divBdr>
                </w:div>
                <w:div w:id="623848309">
                  <w:marLeft w:val="0"/>
                  <w:marRight w:val="0"/>
                  <w:marTop w:val="0"/>
                  <w:marBottom w:val="0"/>
                  <w:divBdr>
                    <w:top w:val="none" w:sz="0" w:space="0" w:color="auto"/>
                    <w:left w:val="none" w:sz="0" w:space="0" w:color="auto"/>
                    <w:bottom w:val="none" w:sz="0" w:space="0" w:color="auto"/>
                    <w:right w:val="none" w:sz="0" w:space="0" w:color="auto"/>
                  </w:divBdr>
                  <w:divsChild>
                    <w:div w:id="1843159194">
                      <w:marLeft w:val="0"/>
                      <w:marRight w:val="0"/>
                      <w:marTop w:val="0"/>
                      <w:marBottom w:val="0"/>
                      <w:divBdr>
                        <w:top w:val="none" w:sz="0" w:space="0" w:color="auto"/>
                        <w:left w:val="none" w:sz="0" w:space="0" w:color="auto"/>
                        <w:bottom w:val="none" w:sz="0" w:space="0" w:color="auto"/>
                        <w:right w:val="none" w:sz="0" w:space="0" w:color="auto"/>
                      </w:divBdr>
                      <w:divsChild>
                        <w:div w:id="758135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503512">
                  <w:marLeft w:val="0"/>
                  <w:marRight w:val="0"/>
                  <w:marTop w:val="0"/>
                  <w:marBottom w:val="0"/>
                  <w:divBdr>
                    <w:top w:val="none" w:sz="0" w:space="0" w:color="auto"/>
                    <w:left w:val="none" w:sz="0" w:space="0" w:color="auto"/>
                    <w:bottom w:val="none" w:sz="0" w:space="0" w:color="auto"/>
                    <w:right w:val="none" w:sz="0" w:space="0" w:color="auto"/>
                  </w:divBdr>
                </w:div>
                <w:div w:id="690300659">
                  <w:marLeft w:val="0"/>
                  <w:marRight w:val="0"/>
                  <w:marTop w:val="0"/>
                  <w:marBottom w:val="0"/>
                  <w:divBdr>
                    <w:top w:val="none" w:sz="0" w:space="0" w:color="auto"/>
                    <w:left w:val="none" w:sz="0" w:space="0" w:color="auto"/>
                    <w:bottom w:val="none" w:sz="0" w:space="0" w:color="auto"/>
                    <w:right w:val="none" w:sz="0" w:space="0" w:color="auto"/>
                  </w:divBdr>
                  <w:divsChild>
                    <w:div w:id="519511376">
                      <w:marLeft w:val="0"/>
                      <w:marRight w:val="0"/>
                      <w:marTop w:val="0"/>
                      <w:marBottom w:val="0"/>
                      <w:divBdr>
                        <w:top w:val="none" w:sz="0" w:space="0" w:color="auto"/>
                        <w:left w:val="none" w:sz="0" w:space="0" w:color="auto"/>
                        <w:bottom w:val="none" w:sz="0" w:space="0" w:color="auto"/>
                        <w:right w:val="none" w:sz="0" w:space="0" w:color="auto"/>
                      </w:divBdr>
                      <w:divsChild>
                        <w:div w:id="197283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311158">
                  <w:marLeft w:val="0"/>
                  <w:marRight w:val="0"/>
                  <w:marTop w:val="0"/>
                  <w:marBottom w:val="0"/>
                  <w:divBdr>
                    <w:top w:val="none" w:sz="0" w:space="0" w:color="auto"/>
                    <w:left w:val="none" w:sz="0" w:space="0" w:color="auto"/>
                    <w:bottom w:val="none" w:sz="0" w:space="0" w:color="auto"/>
                    <w:right w:val="none" w:sz="0" w:space="0" w:color="auto"/>
                  </w:divBdr>
                </w:div>
                <w:div w:id="362169838">
                  <w:marLeft w:val="0"/>
                  <w:marRight w:val="0"/>
                  <w:marTop w:val="0"/>
                  <w:marBottom w:val="0"/>
                  <w:divBdr>
                    <w:top w:val="none" w:sz="0" w:space="0" w:color="auto"/>
                    <w:left w:val="none" w:sz="0" w:space="0" w:color="auto"/>
                    <w:bottom w:val="none" w:sz="0" w:space="0" w:color="auto"/>
                    <w:right w:val="none" w:sz="0" w:space="0" w:color="auto"/>
                  </w:divBdr>
                  <w:divsChild>
                    <w:div w:id="1669216110">
                      <w:marLeft w:val="0"/>
                      <w:marRight w:val="0"/>
                      <w:marTop w:val="0"/>
                      <w:marBottom w:val="0"/>
                      <w:divBdr>
                        <w:top w:val="none" w:sz="0" w:space="0" w:color="auto"/>
                        <w:left w:val="none" w:sz="0" w:space="0" w:color="auto"/>
                        <w:bottom w:val="none" w:sz="0" w:space="0" w:color="auto"/>
                        <w:right w:val="none" w:sz="0" w:space="0" w:color="auto"/>
                      </w:divBdr>
                      <w:divsChild>
                        <w:div w:id="1765611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722172">
                  <w:marLeft w:val="0"/>
                  <w:marRight w:val="0"/>
                  <w:marTop w:val="0"/>
                  <w:marBottom w:val="0"/>
                  <w:divBdr>
                    <w:top w:val="none" w:sz="0" w:space="0" w:color="auto"/>
                    <w:left w:val="none" w:sz="0" w:space="0" w:color="auto"/>
                    <w:bottom w:val="none" w:sz="0" w:space="0" w:color="auto"/>
                    <w:right w:val="none" w:sz="0" w:space="0" w:color="auto"/>
                  </w:divBdr>
                </w:div>
                <w:div w:id="190383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762718">
      <w:bodyDiv w:val="1"/>
      <w:marLeft w:val="0"/>
      <w:marRight w:val="0"/>
      <w:marTop w:val="0"/>
      <w:marBottom w:val="0"/>
      <w:divBdr>
        <w:top w:val="none" w:sz="0" w:space="0" w:color="auto"/>
        <w:left w:val="none" w:sz="0" w:space="0" w:color="auto"/>
        <w:bottom w:val="none" w:sz="0" w:space="0" w:color="auto"/>
        <w:right w:val="none" w:sz="0" w:space="0" w:color="auto"/>
      </w:divBdr>
      <w:divsChild>
        <w:div w:id="1527983589">
          <w:marLeft w:val="0"/>
          <w:marRight w:val="0"/>
          <w:marTop w:val="0"/>
          <w:marBottom w:val="0"/>
          <w:divBdr>
            <w:top w:val="none" w:sz="0" w:space="0" w:color="auto"/>
            <w:left w:val="none" w:sz="0" w:space="0" w:color="auto"/>
            <w:bottom w:val="none" w:sz="0" w:space="0" w:color="auto"/>
            <w:right w:val="none" w:sz="0" w:space="0" w:color="auto"/>
          </w:divBdr>
          <w:divsChild>
            <w:div w:id="531580101">
              <w:marLeft w:val="0"/>
              <w:marRight w:val="0"/>
              <w:marTop w:val="0"/>
              <w:marBottom w:val="0"/>
              <w:divBdr>
                <w:top w:val="none" w:sz="0" w:space="0" w:color="auto"/>
                <w:left w:val="none" w:sz="0" w:space="0" w:color="auto"/>
                <w:bottom w:val="none" w:sz="0" w:space="0" w:color="auto"/>
                <w:right w:val="none" w:sz="0" w:space="0" w:color="auto"/>
              </w:divBdr>
            </w:div>
          </w:divsChild>
        </w:div>
        <w:div w:id="683674052">
          <w:marLeft w:val="0"/>
          <w:marRight w:val="0"/>
          <w:marTop w:val="0"/>
          <w:marBottom w:val="150"/>
          <w:divBdr>
            <w:top w:val="none" w:sz="0" w:space="0" w:color="auto"/>
            <w:left w:val="none" w:sz="0" w:space="0" w:color="auto"/>
            <w:bottom w:val="none" w:sz="0" w:space="0" w:color="auto"/>
            <w:right w:val="none" w:sz="0" w:space="0" w:color="auto"/>
          </w:divBdr>
          <w:divsChild>
            <w:div w:id="546183427">
              <w:marLeft w:val="0"/>
              <w:marRight w:val="0"/>
              <w:marTop w:val="300"/>
              <w:marBottom w:val="0"/>
              <w:divBdr>
                <w:top w:val="none" w:sz="0" w:space="0" w:color="auto"/>
                <w:left w:val="none" w:sz="0" w:space="0" w:color="auto"/>
                <w:bottom w:val="none" w:sz="0" w:space="0" w:color="auto"/>
                <w:right w:val="none" w:sz="0" w:space="0" w:color="auto"/>
              </w:divBdr>
              <w:divsChild>
                <w:div w:id="1072001102">
                  <w:marLeft w:val="-15"/>
                  <w:marRight w:val="-15"/>
                  <w:marTop w:val="0"/>
                  <w:marBottom w:val="0"/>
                  <w:divBdr>
                    <w:top w:val="none" w:sz="0" w:space="0" w:color="auto"/>
                    <w:left w:val="none" w:sz="0" w:space="0" w:color="auto"/>
                    <w:bottom w:val="none" w:sz="0" w:space="0" w:color="auto"/>
                    <w:right w:val="none" w:sz="0" w:space="0" w:color="auto"/>
                  </w:divBdr>
                </w:div>
                <w:div w:id="658534280">
                  <w:marLeft w:val="0"/>
                  <w:marRight w:val="0"/>
                  <w:marTop w:val="0"/>
                  <w:marBottom w:val="0"/>
                  <w:divBdr>
                    <w:top w:val="single" w:sz="6" w:space="4" w:color="C7CDD1"/>
                    <w:left w:val="single" w:sz="6" w:space="4" w:color="C7CDD1"/>
                    <w:bottom w:val="none" w:sz="0" w:space="0" w:color="auto"/>
                    <w:right w:val="single" w:sz="6" w:space="4" w:color="C7CDD1"/>
                  </w:divBdr>
                  <w:divsChild>
                    <w:div w:id="2078357289">
                      <w:marLeft w:val="0"/>
                      <w:marRight w:val="0"/>
                      <w:marTop w:val="0"/>
                      <w:marBottom w:val="0"/>
                      <w:divBdr>
                        <w:top w:val="none" w:sz="0" w:space="0" w:color="auto"/>
                        <w:left w:val="none" w:sz="0" w:space="0" w:color="auto"/>
                        <w:bottom w:val="none" w:sz="0" w:space="0" w:color="auto"/>
                        <w:right w:val="none" w:sz="0" w:space="0" w:color="auto"/>
                      </w:divBdr>
                    </w:div>
                  </w:divsChild>
                </w:div>
                <w:div w:id="1340154499">
                  <w:marLeft w:val="-15"/>
                  <w:marRight w:val="-15"/>
                  <w:marTop w:val="0"/>
                  <w:marBottom w:val="0"/>
                  <w:divBdr>
                    <w:top w:val="none" w:sz="0" w:space="0" w:color="auto"/>
                    <w:left w:val="none" w:sz="0" w:space="0" w:color="auto"/>
                    <w:bottom w:val="none" w:sz="0" w:space="0" w:color="auto"/>
                    <w:right w:val="none" w:sz="0" w:space="0" w:color="auto"/>
                  </w:divBdr>
                </w:div>
                <w:div w:id="747654830">
                  <w:marLeft w:val="0"/>
                  <w:marRight w:val="0"/>
                  <w:marTop w:val="0"/>
                  <w:marBottom w:val="0"/>
                  <w:divBdr>
                    <w:top w:val="none" w:sz="0" w:space="0" w:color="auto"/>
                    <w:left w:val="none" w:sz="0" w:space="0" w:color="auto"/>
                    <w:bottom w:val="none" w:sz="0" w:space="0" w:color="auto"/>
                    <w:right w:val="none" w:sz="0" w:space="0" w:color="auto"/>
                  </w:divBdr>
                  <w:divsChild>
                    <w:div w:id="473716933">
                      <w:marLeft w:val="0"/>
                      <w:marRight w:val="0"/>
                      <w:marTop w:val="0"/>
                      <w:marBottom w:val="0"/>
                      <w:divBdr>
                        <w:top w:val="none" w:sz="0" w:space="0" w:color="auto"/>
                        <w:left w:val="none" w:sz="0" w:space="0" w:color="auto"/>
                        <w:bottom w:val="none" w:sz="0" w:space="0" w:color="auto"/>
                        <w:right w:val="none" w:sz="0" w:space="0" w:color="auto"/>
                      </w:divBdr>
                      <w:divsChild>
                        <w:div w:id="236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34423">
                  <w:marLeft w:val="0"/>
                  <w:marRight w:val="0"/>
                  <w:marTop w:val="0"/>
                  <w:marBottom w:val="0"/>
                  <w:divBdr>
                    <w:top w:val="none" w:sz="0" w:space="0" w:color="auto"/>
                    <w:left w:val="none" w:sz="0" w:space="0" w:color="auto"/>
                    <w:bottom w:val="none" w:sz="0" w:space="0" w:color="auto"/>
                    <w:right w:val="none" w:sz="0" w:space="0" w:color="auto"/>
                  </w:divBdr>
                </w:div>
                <w:div w:id="692537079">
                  <w:marLeft w:val="0"/>
                  <w:marRight w:val="0"/>
                  <w:marTop w:val="0"/>
                  <w:marBottom w:val="0"/>
                  <w:divBdr>
                    <w:top w:val="none" w:sz="0" w:space="0" w:color="auto"/>
                    <w:left w:val="none" w:sz="0" w:space="0" w:color="auto"/>
                    <w:bottom w:val="none" w:sz="0" w:space="0" w:color="auto"/>
                    <w:right w:val="none" w:sz="0" w:space="0" w:color="auto"/>
                  </w:divBdr>
                  <w:divsChild>
                    <w:div w:id="1918979986">
                      <w:marLeft w:val="0"/>
                      <w:marRight w:val="0"/>
                      <w:marTop w:val="0"/>
                      <w:marBottom w:val="0"/>
                      <w:divBdr>
                        <w:top w:val="none" w:sz="0" w:space="0" w:color="auto"/>
                        <w:left w:val="none" w:sz="0" w:space="0" w:color="auto"/>
                        <w:bottom w:val="none" w:sz="0" w:space="0" w:color="auto"/>
                        <w:right w:val="none" w:sz="0" w:space="0" w:color="auto"/>
                      </w:divBdr>
                      <w:divsChild>
                        <w:div w:id="1304237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362350">
                  <w:marLeft w:val="0"/>
                  <w:marRight w:val="0"/>
                  <w:marTop w:val="0"/>
                  <w:marBottom w:val="0"/>
                  <w:divBdr>
                    <w:top w:val="none" w:sz="0" w:space="0" w:color="auto"/>
                    <w:left w:val="none" w:sz="0" w:space="0" w:color="auto"/>
                    <w:bottom w:val="none" w:sz="0" w:space="0" w:color="auto"/>
                    <w:right w:val="none" w:sz="0" w:space="0" w:color="auto"/>
                  </w:divBdr>
                </w:div>
                <w:div w:id="175730336">
                  <w:marLeft w:val="0"/>
                  <w:marRight w:val="0"/>
                  <w:marTop w:val="0"/>
                  <w:marBottom w:val="0"/>
                  <w:divBdr>
                    <w:top w:val="none" w:sz="0" w:space="0" w:color="auto"/>
                    <w:left w:val="none" w:sz="0" w:space="0" w:color="auto"/>
                    <w:bottom w:val="none" w:sz="0" w:space="0" w:color="auto"/>
                    <w:right w:val="none" w:sz="0" w:space="0" w:color="auto"/>
                  </w:divBdr>
                  <w:divsChild>
                    <w:div w:id="797991436">
                      <w:marLeft w:val="0"/>
                      <w:marRight w:val="0"/>
                      <w:marTop w:val="0"/>
                      <w:marBottom w:val="0"/>
                      <w:divBdr>
                        <w:top w:val="none" w:sz="0" w:space="0" w:color="auto"/>
                        <w:left w:val="none" w:sz="0" w:space="0" w:color="auto"/>
                        <w:bottom w:val="none" w:sz="0" w:space="0" w:color="auto"/>
                        <w:right w:val="none" w:sz="0" w:space="0" w:color="auto"/>
                      </w:divBdr>
                      <w:divsChild>
                        <w:div w:id="76981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2127">
                  <w:marLeft w:val="0"/>
                  <w:marRight w:val="0"/>
                  <w:marTop w:val="0"/>
                  <w:marBottom w:val="0"/>
                  <w:divBdr>
                    <w:top w:val="none" w:sz="0" w:space="0" w:color="auto"/>
                    <w:left w:val="none" w:sz="0" w:space="0" w:color="auto"/>
                    <w:bottom w:val="none" w:sz="0" w:space="0" w:color="auto"/>
                    <w:right w:val="none" w:sz="0" w:space="0" w:color="auto"/>
                  </w:divBdr>
                </w:div>
                <w:div w:id="1748645860">
                  <w:marLeft w:val="0"/>
                  <w:marRight w:val="0"/>
                  <w:marTop w:val="0"/>
                  <w:marBottom w:val="0"/>
                  <w:divBdr>
                    <w:top w:val="none" w:sz="0" w:space="0" w:color="auto"/>
                    <w:left w:val="none" w:sz="0" w:space="0" w:color="auto"/>
                    <w:bottom w:val="none" w:sz="0" w:space="0" w:color="auto"/>
                    <w:right w:val="none" w:sz="0" w:space="0" w:color="auto"/>
                  </w:divBdr>
                  <w:divsChild>
                    <w:div w:id="336813275">
                      <w:marLeft w:val="0"/>
                      <w:marRight w:val="0"/>
                      <w:marTop w:val="0"/>
                      <w:marBottom w:val="0"/>
                      <w:divBdr>
                        <w:top w:val="none" w:sz="0" w:space="0" w:color="auto"/>
                        <w:left w:val="none" w:sz="0" w:space="0" w:color="auto"/>
                        <w:bottom w:val="none" w:sz="0" w:space="0" w:color="auto"/>
                        <w:right w:val="none" w:sz="0" w:space="0" w:color="auto"/>
                      </w:divBdr>
                      <w:divsChild>
                        <w:div w:id="87249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634721">
                  <w:marLeft w:val="0"/>
                  <w:marRight w:val="0"/>
                  <w:marTop w:val="0"/>
                  <w:marBottom w:val="0"/>
                  <w:divBdr>
                    <w:top w:val="none" w:sz="0" w:space="0" w:color="auto"/>
                    <w:left w:val="none" w:sz="0" w:space="0" w:color="auto"/>
                    <w:bottom w:val="none" w:sz="0" w:space="0" w:color="auto"/>
                    <w:right w:val="none" w:sz="0" w:space="0" w:color="auto"/>
                  </w:divBdr>
                </w:div>
                <w:div w:id="75721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358</Words>
  <Characters>1741</Characters>
  <Application>Microsoft Office Word</Application>
  <DocSecurity>0</DocSecurity>
  <Lines>25</Lines>
  <Paragraphs>4</Paragraphs>
  <ScaleCrop>false</ScaleCrop>
  <Company/>
  <LinksUpToDate>false</LinksUpToDate>
  <CharactersWithSpaces>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Sourinsack,Phonepaseuth</dc:creator>
  <cp:keywords/>
  <dc:description/>
  <cp:lastModifiedBy>Sourinsack,Phonepaseuth</cp:lastModifiedBy>
  <cp:revision>3</cp:revision>
  <dcterms:created xsi:type="dcterms:W3CDTF">2020-09-23T06:07:00Z</dcterms:created>
  <dcterms:modified xsi:type="dcterms:W3CDTF">2020-09-23T06:10:00Z</dcterms:modified>
</cp:coreProperties>
</file>